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3CD3B" w14:textId="77777777" w:rsidR="001F4401" w:rsidRDefault="001F4401"/>
    <w:p w14:paraId="77F51F7B" w14:textId="77777777" w:rsidR="00AE0D6D" w:rsidRDefault="00AE0D6D">
      <w:pPr>
        <w:ind w:right="1841"/>
      </w:pPr>
    </w:p>
    <w:p w14:paraId="11C5A3BA" w14:textId="77777777" w:rsidR="00C25F33" w:rsidRDefault="00C25F33">
      <w:pPr>
        <w:ind w:right="1841"/>
      </w:pPr>
    </w:p>
    <w:p w14:paraId="6626DBBA" w14:textId="77777777" w:rsidR="00B56756" w:rsidRDefault="00B56756" w:rsidP="008C6C0B">
      <w:pPr>
        <w:pStyle w:val="Sidhuvud"/>
        <w:tabs>
          <w:tab w:val="clear" w:pos="4536"/>
          <w:tab w:val="clear" w:pos="9072"/>
        </w:tabs>
        <w:rPr>
          <w:szCs w:val="24"/>
        </w:rPr>
      </w:pPr>
    </w:p>
    <w:p w14:paraId="7BC86182" w14:textId="77777777" w:rsidR="00FD6D4F" w:rsidRDefault="00FD6D4F" w:rsidP="00B56756"/>
    <w:p w14:paraId="5151AA7E" w14:textId="77777777" w:rsidR="00D22925" w:rsidRDefault="00D22925" w:rsidP="00B56756"/>
    <w:p w14:paraId="45067DC3" w14:textId="77777777" w:rsidR="00E814BD" w:rsidRDefault="00987E1F" w:rsidP="00D60150">
      <w:pPr>
        <w:tabs>
          <w:tab w:val="left" w:pos="5103"/>
        </w:tabs>
      </w:pPr>
      <w:r>
        <w:tab/>
      </w:r>
      <w:r w:rsidR="00FC05F2">
        <w:t>2024-0</w:t>
      </w:r>
      <w:r w:rsidR="00D326B9">
        <w:t>5</w:t>
      </w:r>
      <w:r w:rsidR="00FC05F2">
        <w:t>-</w:t>
      </w:r>
      <w:r w:rsidR="00D326B9">
        <w:t>13</w:t>
      </w:r>
    </w:p>
    <w:p w14:paraId="25138173" w14:textId="77777777" w:rsidR="00E814BD" w:rsidRDefault="00E814BD" w:rsidP="00B56756"/>
    <w:p w14:paraId="7859E9EC" w14:textId="77777777" w:rsidR="00E814BD" w:rsidRDefault="00E814BD" w:rsidP="00B56756"/>
    <w:p w14:paraId="2C6FF813" w14:textId="77777777" w:rsidR="00E814BD" w:rsidRDefault="00E814BD" w:rsidP="00B56756"/>
    <w:p w14:paraId="5E8CB5C3" w14:textId="514BFF95" w:rsidR="00DE7FB2" w:rsidRPr="00F848B6" w:rsidRDefault="00EF4D1D" w:rsidP="00987E1F">
      <w:pPr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Intyg från arbetsgivare</w:t>
      </w:r>
      <w:r w:rsidR="00D326B9" w:rsidRPr="00F848B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– Underlag till ansökan KBT steg 1</w:t>
      </w:r>
    </w:p>
    <w:p w14:paraId="5725D0E8" w14:textId="4AE2B183" w:rsidR="00987E1F" w:rsidRDefault="00987E1F" w:rsidP="000022D0">
      <w:pPr>
        <w:tabs>
          <w:tab w:val="left" w:pos="1276"/>
        </w:tabs>
        <w:ind w:left="1276" w:hanging="1276"/>
      </w:pPr>
    </w:p>
    <w:p w14:paraId="0C0A1641" w14:textId="42EBAD71" w:rsidR="00EF4D1D" w:rsidRDefault="00EF4D1D" w:rsidP="00EF4D1D">
      <w:pPr>
        <w:rPr>
          <w:rStyle w:val="fontstyle21"/>
          <w:rFonts w:ascii="Times New Roman" w:hAnsi="Times New Roman"/>
        </w:rPr>
      </w:pPr>
      <w:r w:rsidRPr="00EF4D1D">
        <w:rPr>
          <w:rStyle w:val="fontstyle21"/>
          <w:rFonts w:ascii="Times New Roman" w:hAnsi="Times New Roman"/>
        </w:rPr>
        <w:t>Härmed intygas att _____________________________________ kommer att kunna beredas plats inom sitt arbete för att gå denna halvfartsutbildning.</w:t>
      </w:r>
      <w:r>
        <w:rPr>
          <w:rStyle w:val="fontstyle21"/>
          <w:rFonts w:ascii="Times New Roman" w:hAnsi="Times New Roman"/>
        </w:rPr>
        <w:t xml:space="preserve"> Vidare intygas att </w:t>
      </w:r>
      <w:r w:rsidRPr="00EF4D1D">
        <w:rPr>
          <w:rStyle w:val="fontstyle21"/>
          <w:rFonts w:ascii="Times New Roman" w:hAnsi="Times New Roman"/>
        </w:rPr>
        <w:t>deltagaren kommer att ha tillstånd att för utbildningsterapin handha patientärenden och att hen successivt</w:t>
      </w:r>
      <w:r>
        <w:rPr>
          <w:rStyle w:val="fontstyle21"/>
          <w:rFonts w:ascii="Times New Roman" w:hAnsi="Times New Roman"/>
        </w:rPr>
        <w:t xml:space="preserve"> </w:t>
      </w:r>
      <w:r w:rsidRPr="00EF4D1D">
        <w:rPr>
          <w:rStyle w:val="fontstyle21"/>
          <w:rFonts w:ascii="Times New Roman" w:hAnsi="Times New Roman"/>
        </w:rPr>
        <w:t>under utbildningen har tillgång till tre lämpliga patienter för korttidsterapi med en</w:t>
      </w:r>
      <w:r>
        <w:rPr>
          <w:rStyle w:val="fontstyle21"/>
          <w:rFonts w:ascii="Times New Roman" w:hAnsi="Times New Roman"/>
        </w:rPr>
        <w:t xml:space="preserve"> </w:t>
      </w:r>
      <w:r w:rsidRPr="00EF4D1D">
        <w:rPr>
          <w:rStyle w:val="fontstyle21"/>
          <w:rFonts w:ascii="Times New Roman" w:hAnsi="Times New Roman"/>
        </w:rPr>
        <w:t>problematik lämplig för utbildningshandledning (t ex olika ångestsyndrom och</w:t>
      </w:r>
      <w:r>
        <w:rPr>
          <w:rStyle w:val="fontstyle21"/>
          <w:rFonts w:ascii="Times New Roman" w:hAnsi="Times New Roman"/>
        </w:rPr>
        <w:t xml:space="preserve"> </w:t>
      </w:r>
      <w:r w:rsidRPr="00EF4D1D">
        <w:rPr>
          <w:rStyle w:val="fontstyle21"/>
          <w:rFonts w:ascii="Times New Roman" w:hAnsi="Times New Roman"/>
        </w:rPr>
        <w:t>depression).</w:t>
      </w:r>
    </w:p>
    <w:p w14:paraId="6669979F" w14:textId="77777777" w:rsidR="00EF4D1D" w:rsidRPr="00EF4D1D" w:rsidRDefault="00EF4D1D" w:rsidP="00EF4D1D">
      <w:pPr>
        <w:rPr>
          <w:rStyle w:val="fontstyle21"/>
          <w:rFonts w:ascii="Times New Roman" w:hAnsi="Times New Roman"/>
        </w:rPr>
      </w:pPr>
    </w:p>
    <w:p w14:paraId="19515E12" w14:textId="5890120E" w:rsidR="00EF4D1D" w:rsidRPr="00EF4D1D" w:rsidRDefault="00EF4D1D" w:rsidP="00EF4D1D">
      <w:pPr>
        <w:rPr>
          <w:rStyle w:val="fontstyle21"/>
          <w:rFonts w:ascii="Times New Roman" w:hAnsi="Times New Roman"/>
        </w:rPr>
      </w:pPr>
      <w:r w:rsidRPr="00EF4D1D">
        <w:rPr>
          <w:rStyle w:val="fontstyle21"/>
          <w:rFonts w:ascii="Times New Roman" w:hAnsi="Times New Roman"/>
        </w:rPr>
        <w:t>Om</w:t>
      </w:r>
      <w:r>
        <w:rPr>
          <w:rStyle w:val="fontstyle21"/>
          <w:rFonts w:ascii="Times New Roman" w:hAnsi="Times New Roman"/>
        </w:rPr>
        <w:t xml:space="preserve"> den studerande</w:t>
      </w:r>
      <w:r w:rsidRPr="00EF4D1D">
        <w:rPr>
          <w:rStyle w:val="fontstyle21"/>
          <w:rFonts w:ascii="Times New Roman" w:hAnsi="Times New Roman"/>
        </w:rPr>
        <w:t xml:space="preserve"> underkänns på handledningen eller delar av handledningen</w:t>
      </w:r>
      <w:r>
        <w:rPr>
          <w:rStyle w:val="fontstyle21"/>
          <w:rFonts w:ascii="Times New Roman" w:hAnsi="Times New Roman"/>
        </w:rPr>
        <w:t>,</w:t>
      </w:r>
      <w:r w:rsidRPr="00EF4D1D">
        <w:rPr>
          <w:rStyle w:val="fontstyle21"/>
          <w:rFonts w:ascii="Times New Roman" w:hAnsi="Times New Roman"/>
        </w:rPr>
        <w:t xml:space="preserve"> är arbetsgivaren medveten om att kompletterande handledning kommer att erbjudas men att denna inte ingår i utbildningsavgiften utan kommer debiteras separat.</w:t>
      </w:r>
    </w:p>
    <w:p w14:paraId="75C0C7AD" w14:textId="619295E7" w:rsidR="00EF4D1D" w:rsidRPr="00EF4D1D" w:rsidRDefault="00EF4D1D" w:rsidP="00EF4D1D">
      <w:r w:rsidRPr="00EF4D1D">
        <w:rPr>
          <w:rStyle w:val="fontstyle21"/>
          <w:rFonts w:ascii="Times New Roman" w:hAnsi="Times New Roman"/>
        </w:rPr>
        <w:t>Förvaring av journaler och annan patientkopplad dokumentation sker i verksamheten där behandlingen bedrivs</w:t>
      </w:r>
    </w:p>
    <w:p w14:paraId="7F7CFE55" w14:textId="2A118039" w:rsidR="00EF4D1D" w:rsidRDefault="00EF4D1D" w:rsidP="00EF4D1D"/>
    <w:p w14:paraId="7C70DC13" w14:textId="10B7CF26" w:rsidR="00EF4D1D" w:rsidRDefault="00EF4D1D" w:rsidP="00EF4D1D"/>
    <w:p w14:paraId="743B5DC5" w14:textId="2489500B" w:rsidR="00EF4D1D" w:rsidRDefault="00EF4D1D" w:rsidP="00EF4D1D"/>
    <w:p w14:paraId="42D08B0A" w14:textId="5D7C2656" w:rsidR="00EF4D1D" w:rsidRDefault="00EF4D1D" w:rsidP="00EF4D1D">
      <w:r>
        <w:t>___________________________________________</w:t>
      </w:r>
    </w:p>
    <w:p w14:paraId="6402FECB" w14:textId="195DD6B2" w:rsidR="00EF4D1D" w:rsidRDefault="00EF4D1D" w:rsidP="00EF4D1D">
      <w:r>
        <w:t>Ort och datum</w:t>
      </w:r>
    </w:p>
    <w:p w14:paraId="240CEA43" w14:textId="1E83C8E2" w:rsidR="00EF4D1D" w:rsidRDefault="00EF4D1D" w:rsidP="00EF4D1D"/>
    <w:p w14:paraId="40BE56F3" w14:textId="77777777" w:rsidR="00EF4D1D" w:rsidRDefault="00EF4D1D" w:rsidP="00EF4D1D"/>
    <w:p w14:paraId="192968F8" w14:textId="77777777" w:rsidR="00EF4D1D" w:rsidRDefault="00EF4D1D" w:rsidP="00EF4D1D"/>
    <w:p w14:paraId="3A809AC8" w14:textId="2E4A32F1" w:rsidR="00EF4D1D" w:rsidRDefault="00EF4D1D" w:rsidP="00EF4D1D">
      <w:r>
        <w:t>_________________________________________</w:t>
      </w:r>
      <w:r>
        <w:t>__</w:t>
      </w:r>
    </w:p>
    <w:p w14:paraId="16A3578F" w14:textId="187A0CE6" w:rsidR="00EF4D1D" w:rsidRDefault="00EF4D1D" w:rsidP="00EF4D1D">
      <w:r>
        <w:t>Namnunderskrift verksamhetschef (el motsvarande)</w:t>
      </w:r>
    </w:p>
    <w:p w14:paraId="50C0724A" w14:textId="01ED7194" w:rsidR="00EF4D1D" w:rsidRDefault="00EF4D1D" w:rsidP="00EF4D1D"/>
    <w:p w14:paraId="0D2AF570" w14:textId="64ACBA8C" w:rsidR="00EF4D1D" w:rsidRDefault="00EF4D1D" w:rsidP="00EF4D1D"/>
    <w:p w14:paraId="517D7F80" w14:textId="569127E4" w:rsidR="00EF4D1D" w:rsidRDefault="00EF4D1D" w:rsidP="00EF4D1D"/>
    <w:p w14:paraId="3310C837" w14:textId="291A8049" w:rsidR="00EF4D1D" w:rsidRDefault="00EF4D1D" w:rsidP="00EF4D1D">
      <w:r>
        <w:t>_________________________________________</w:t>
      </w:r>
      <w:r>
        <w:t>__</w:t>
      </w:r>
      <w:bookmarkStart w:id="0" w:name="_GoBack"/>
      <w:bookmarkEnd w:id="0"/>
    </w:p>
    <w:p w14:paraId="19B4403B" w14:textId="36E79C3C" w:rsidR="00EF4D1D" w:rsidRDefault="00EF4D1D" w:rsidP="00EF4D1D">
      <w:r>
        <w:t>Namnförtydligande</w:t>
      </w:r>
    </w:p>
    <w:p w14:paraId="2F172E0D" w14:textId="77777777" w:rsidR="00EF4D1D" w:rsidRPr="00EF4D1D" w:rsidRDefault="00EF4D1D" w:rsidP="00EF4D1D"/>
    <w:sectPr w:rsidR="00EF4D1D" w:rsidRPr="00EF4D1D" w:rsidSect="002B0837">
      <w:headerReference w:type="default" r:id="rId8"/>
      <w:headerReference w:type="first" r:id="rId9"/>
      <w:footerReference w:type="first" r:id="rId10"/>
      <w:pgSz w:w="11906" w:h="16838" w:code="9"/>
      <w:pgMar w:top="1134" w:right="1983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7C116" w14:textId="77777777" w:rsidR="00D13763" w:rsidRDefault="00D13763">
      <w:r>
        <w:separator/>
      </w:r>
    </w:p>
  </w:endnote>
  <w:endnote w:type="continuationSeparator" w:id="0">
    <w:p w14:paraId="26ACF647" w14:textId="77777777" w:rsidR="00D13763" w:rsidRDefault="00D1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0" w:type="dxa"/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6D3438" w14:paraId="2C60BB5B" w14:textId="77777777" w:rsidTr="006D3438">
      <w:trPr>
        <w:trHeight w:hRule="exact" w:val="227"/>
      </w:trPr>
      <w:tc>
        <w:tcPr>
          <w:tcW w:w="307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E9F6C56" w14:textId="77777777" w:rsidR="006D3438" w:rsidRDefault="006D3438" w:rsidP="006D3438">
          <w:pPr>
            <w:pStyle w:val="Sidfot"/>
            <w:rPr>
              <w:rFonts w:ascii="Arial" w:hAnsi="Arial" w:cs="Arial"/>
              <w:sz w:val="14"/>
              <w:szCs w:val="14"/>
              <w:lang w:val="en-US" w:eastAsia="en-US" w:bidi="en-US"/>
            </w:rPr>
          </w:pPr>
          <w:r>
            <w:rPr>
              <w:rFonts w:ascii="Arial" w:hAnsi="Arial" w:cs="Arial"/>
              <w:b/>
              <w:sz w:val="14"/>
              <w:szCs w:val="14"/>
            </w:rPr>
            <w:t xml:space="preserve">Nova - </w:t>
          </w:r>
          <w:r>
            <w:rPr>
              <w:rFonts w:ascii="Arial" w:hAnsi="Arial" w:cs="Arial"/>
              <w:sz w:val="14"/>
              <w:szCs w:val="14"/>
            </w:rPr>
            <w:t>Utbildning, FoU &amp; Affärsutveckling</w:t>
          </w:r>
        </w:p>
      </w:tc>
      <w:tc>
        <w:tcPr>
          <w:tcW w:w="30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0BE5E7" w14:textId="77777777" w:rsidR="006D3438" w:rsidRDefault="006706B0" w:rsidP="006D3438">
          <w:pPr>
            <w:pStyle w:val="Sidfot"/>
            <w:rPr>
              <w:rFonts w:ascii="Arial" w:hAnsi="Arial" w:cs="Arial"/>
              <w:sz w:val="14"/>
              <w:szCs w:val="14"/>
              <w:lang w:val="en-US" w:eastAsia="en-US" w:bidi="en-US"/>
            </w:rPr>
          </w:pPr>
          <w:r>
            <w:rPr>
              <w:rFonts w:ascii="Arial" w:hAnsi="Arial" w:cs="Arial"/>
              <w:sz w:val="14"/>
              <w:szCs w:val="14"/>
            </w:rPr>
            <w:t>Tfn 010-35 60 180</w:t>
          </w:r>
        </w:p>
      </w:tc>
      <w:tc>
        <w:tcPr>
          <w:tcW w:w="307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7F8D6A" w14:textId="77777777" w:rsidR="006D3438" w:rsidRDefault="006D3438" w:rsidP="006D3438">
          <w:pPr>
            <w:pStyle w:val="Sidfot"/>
            <w:rPr>
              <w:rFonts w:ascii="Arial" w:hAnsi="Arial" w:cs="Arial"/>
              <w:sz w:val="14"/>
              <w:szCs w:val="14"/>
              <w:lang w:val="en-US" w:eastAsia="en-US" w:bidi="en-US"/>
            </w:rPr>
          </w:pPr>
        </w:p>
      </w:tc>
    </w:tr>
    <w:tr w:rsidR="006D3438" w:rsidRPr="004C1676" w14:paraId="038843C2" w14:textId="77777777" w:rsidTr="006D3438">
      <w:trPr>
        <w:trHeight w:hRule="exact" w:val="227"/>
      </w:trPr>
      <w:tc>
        <w:tcPr>
          <w:tcW w:w="3070" w:type="dxa"/>
          <w:hideMark/>
        </w:tcPr>
        <w:p w14:paraId="16004D1B" w14:textId="77777777" w:rsidR="006D3438" w:rsidRDefault="006D3438" w:rsidP="006D3438">
          <w:pPr>
            <w:pStyle w:val="Sidfot"/>
            <w:rPr>
              <w:rFonts w:ascii="Arial" w:hAnsi="Arial" w:cs="Arial"/>
              <w:sz w:val="14"/>
              <w:szCs w:val="14"/>
              <w:lang w:val="en-US" w:eastAsia="en-US" w:bidi="en-US"/>
            </w:rPr>
          </w:pPr>
          <w:r>
            <w:rPr>
              <w:rFonts w:ascii="Arial" w:hAnsi="Arial" w:cs="Arial"/>
              <w:sz w:val="14"/>
              <w:szCs w:val="14"/>
            </w:rPr>
            <w:t xml:space="preserve">Varvsgatan 15, </w:t>
          </w:r>
          <w:r>
            <w:rPr>
              <w:rFonts w:ascii="Arial" w:hAnsi="Arial" w:cs="Arial"/>
              <w:sz w:val="14"/>
              <w:szCs w:val="14"/>
              <w:lang w:val="de-DE"/>
            </w:rPr>
            <w:t>Box 706</w:t>
          </w:r>
        </w:p>
      </w:tc>
      <w:tc>
        <w:tcPr>
          <w:tcW w:w="3070" w:type="dxa"/>
          <w:hideMark/>
        </w:tcPr>
        <w:p w14:paraId="249ABD62" w14:textId="77777777" w:rsidR="006D3438" w:rsidRDefault="006D3438" w:rsidP="006D3438">
          <w:pPr>
            <w:pStyle w:val="Sidfot"/>
            <w:rPr>
              <w:rFonts w:ascii="Arial" w:hAnsi="Arial" w:cs="Arial"/>
              <w:sz w:val="14"/>
              <w:szCs w:val="14"/>
              <w:lang w:val="de-LI" w:eastAsia="en-US" w:bidi="en-US"/>
            </w:rPr>
          </w:pPr>
          <w:r>
            <w:rPr>
              <w:rFonts w:ascii="Arial" w:hAnsi="Arial" w:cs="Arial"/>
              <w:bCs/>
              <w:sz w:val="14"/>
              <w:szCs w:val="14"/>
              <w:lang w:val="de-DE"/>
            </w:rPr>
            <w:t xml:space="preserve">E-post </w:t>
          </w:r>
          <w:hyperlink r:id="rId1" w:history="1">
            <w:r>
              <w:rPr>
                <w:rStyle w:val="Hyperlnk"/>
                <w:rFonts w:ascii="Arial" w:hAnsi="Arial" w:cs="Arial"/>
                <w:bCs/>
                <w:sz w:val="14"/>
                <w:szCs w:val="14"/>
                <w:lang w:val="de-DE"/>
              </w:rPr>
              <w:t>nova@oskarshamn.se</w:t>
            </w:r>
          </w:hyperlink>
        </w:p>
      </w:tc>
      <w:tc>
        <w:tcPr>
          <w:tcW w:w="3070" w:type="dxa"/>
          <w:hideMark/>
        </w:tcPr>
        <w:p w14:paraId="5F601165" w14:textId="77777777" w:rsidR="006D3438" w:rsidRDefault="006D3438" w:rsidP="006D3438">
          <w:pPr>
            <w:pStyle w:val="Sidfot"/>
            <w:rPr>
              <w:rFonts w:ascii="Arial" w:hAnsi="Arial" w:cs="Arial"/>
              <w:sz w:val="14"/>
              <w:szCs w:val="14"/>
              <w:lang w:val="de-LI" w:eastAsia="en-US" w:bidi="en-US"/>
            </w:rPr>
          </w:pPr>
        </w:p>
      </w:tc>
    </w:tr>
    <w:tr w:rsidR="006D3438" w14:paraId="101A61E1" w14:textId="77777777" w:rsidTr="006D3438">
      <w:trPr>
        <w:trHeight w:hRule="exact" w:val="227"/>
      </w:trPr>
      <w:tc>
        <w:tcPr>
          <w:tcW w:w="3070" w:type="dxa"/>
          <w:hideMark/>
        </w:tcPr>
        <w:p w14:paraId="1D9C2AD1" w14:textId="77777777" w:rsidR="006D3438" w:rsidRDefault="006D3438" w:rsidP="006D3438">
          <w:pPr>
            <w:pStyle w:val="Sidfot"/>
            <w:rPr>
              <w:rFonts w:ascii="Arial" w:hAnsi="Arial" w:cs="Arial"/>
              <w:sz w:val="14"/>
              <w:szCs w:val="14"/>
              <w:lang w:val="en-US" w:eastAsia="en-US" w:bidi="en-US"/>
            </w:rPr>
          </w:pPr>
          <w:r>
            <w:rPr>
              <w:rFonts w:ascii="Arial" w:hAnsi="Arial" w:cs="Arial"/>
              <w:sz w:val="14"/>
              <w:szCs w:val="14"/>
              <w:lang w:val="de-DE"/>
            </w:rPr>
            <w:t>572 28 Oskarshamn</w:t>
          </w:r>
        </w:p>
      </w:tc>
      <w:tc>
        <w:tcPr>
          <w:tcW w:w="3070" w:type="dxa"/>
          <w:hideMark/>
        </w:tcPr>
        <w:p w14:paraId="0B235664" w14:textId="77777777" w:rsidR="006D3438" w:rsidRDefault="005E79D2" w:rsidP="006D3438">
          <w:pPr>
            <w:pStyle w:val="Sidfot"/>
            <w:rPr>
              <w:rFonts w:ascii="Arial" w:hAnsi="Arial" w:cs="Arial"/>
              <w:sz w:val="14"/>
              <w:szCs w:val="14"/>
              <w:lang w:val="en-US" w:eastAsia="en-US" w:bidi="en-US"/>
            </w:rPr>
          </w:pPr>
          <w:hyperlink r:id="rId2" w:history="1">
            <w:r w:rsidR="006D3438">
              <w:rPr>
                <w:rStyle w:val="Hyperlnk"/>
                <w:rFonts w:ascii="Arial" w:hAnsi="Arial" w:cs="Arial"/>
                <w:bCs/>
                <w:sz w:val="14"/>
                <w:szCs w:val="14"/>
              </w:rPr>
              <w:t>www.oskarshamn.se/nova</w:t>
            </w:r>
          </w:hyperlink>
        </w:p>
      </w:tc>
      <w:tc>
        <w:tcPr>
          <w:tcW w:w="3070" w:type="dxa"/>
          <w:hideMark/>
        </w:tcPr>
        <w:p w14:paraId="65B5F239" w14:textId="77777777" w:rsidR="006D3438" w:rsidRDefault="006D3438" w:rsidP="006D3438">
          <w:pPr>
            <w:pStyle w:val="Sidfot"/>
            <w:rPr>
              <w:rFonts w:ascii="Arial" w:hAnsi="Arial" w:cs="Arial"/>
              <w:sz w:val="14"/>
              <w:szCs w:val="14"/>
              <w:lang w:val="en-US" w:eastAsia="en-US" w:bidi="en-US"/>
            </w:rPr>
          </w:pPr>
        </w:p>
      </w:tc>
    </w:tr>
  </w:tbl>
  <w:p w14:paraId="5F29C12A" w14:textId="77777777" w:rsidR="006D3438" w:rsidRPr="006D3438" w:rsidRDefault="006D3438" w:rsidP="006D343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DA489" w14:textId="77777777" w:rsidR="00D13763" w:rsidRDefault="00D13763">
      <w:r>
        <w:separator/>
      </w:r>
    </w:p>
  </w:footnote>
  <w:footnote w:type="continuationSeparator" w:id="0">
    <w:p w14:paraId="23A17E4C" w14:textId="77777777" w:rsidR="00D13763" w:rsidRDefault="00D1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042334"/>
      <w:docPartObj>
        <w:docPartGallery w:val="Page Numbers (Top of Page)"/>
        <w:docPartUnique/>
      </w:docPartObj>
    </w:sdtPr>
    <w:sdtEndPr/>
    <w:sdtContent>
      <w:p w14:paraId="7254D1A2" w14:textId="1B66B504" w:rsidR="00251A7B" w:rsidRDefault="00251A7B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D1D">
          <w:rPr>
            <w:noProof/>
          </w:rPr>
          <w:t>6</w:t>
        </w:r>
        <w:r>
          <w:fldChar w:fldCharType="end"/>
        </w:r>
      </w:p>
      <w:p w14:paraId="3AFB1FF9" w14:textId="4EBF8828" w:rsidR="00251A7B" w:rsidRDefault="00251A7B" w:rsidP="00251A7B">
        <w:pPr>
          <w:pStyle w:val="Sidhuvud"/>
          <w:tabs>
            <w:tab w:val="clear" w:pos="4536"/>
            <w:tab w:val="left" w:pos="5103"/>
          </w:tabs>
        </w:pPr>
        <w:r>
          <w:tab/>
          <w:t>202</w:t>
        </w:r>
        <w:r w:rsidR="002B0837">
          <w:t>4</w:t>
        </w:r>
        <w:r w:rsidR="008B7479">
          <w:t>-</w:t>
        </w:r>
        <w:r w:rsidR="002B0837">
          <w:t>05</w:t>
        </w:r>
        <w:r w:rsidR="00747EAF">
          <w:t>-</w:t>
        </w:r>
        <w:r w:rsidR="002B0837">
          <w:t>13</w:t>
        </w:r>
      </w:p>
      <w:p w14:paraId="4F06717E" w14:textId="77777777" w:rsidR="00251A7B" w:rsidRDefault="00251A7B" w:rsidP="00251A7B">
        <w:pPr>
          <w:pStyle w:val="Sidhuvud"/>
          <w:tabs>
            <w:tab w:val="clear" w:pos="4536"/>
            <w:tab w:val="left" w:pos="5103"/>
          </w:tabs>
        </w:pPr>
      </w:p>
      <w:p w14:paraId="453CC70A" w14:textId="77777777" w:rsidR="00251A7B" w:rsidRDefault="005E79D2" w:rsidP="00251A7B">
        <w:pPr>
          <w:pStyle w:val="Sidhuvud"/>
          <w:tabs>
            <w:tab w:val="clear" w:pos="4536"/>
            <w:tab w:val="left" w:pos="5103"/>
          </w:tabs>
        </w:pPr>
      </w:p>
    </w:sdtContent>
  </w:sdt>
  <w:p w14:paraId="47ACA36C" w14:textId="77777777" w:rsidR="00251A7B" w:rsidRDefault="00251A7B" w:rsidP="00251A7B">
    <w:pPr>
      <w:pStyle w:val="Sidhuvud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C3A69" w14:textId="77777777" w:rsidR="00E814BD" w:rsidRDefault="00E814BD" w:rsidP="00E814BD">
    <w:r>
      <w:rPr>
        <w:noProof/>
      </w:rPr>
      <w:drawing>
        <wp:anchor distT="0" distB="0" distL="114300" distR="114300" simplePos="0" relativeHeight="251659264" behindDoc="0" locked="0" layoutInCell="1" allowOverlap="1" wp14:anchorId="6F10C980" wp14:editId="720F1355">
          <wp:simplePos x="0" y="0"/>
          <wp:positionH relativeFrom="column">
            <wp:posOffset>4109720</wp:posOffset>
          </wp:positionH>
          <wp:positionV relativeFrom="paragraph">
            <wp:posOffset>78409</wp:posOffset>
          </wp:positionV>
          <wp:extent cx="1485900" cy="457200"/>
          <wp:effectExtent l="0" t="0" r="0" b="0"/>
          <wp:wrapSquare wrapText="bothSides"/>
          <wp:docPr id="20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7658A02" wp14:editId="1D6C3862">
          <wp:simplePos x="0" y="0"/>
          <wp:positionH relativeFrom="column">
            <wp:posOffset>-50469</wp:posOffset>
          </wp:positionH>
          <wp:positionV relativeFrom="paragraph">
            <wp:posOffset>39370</wp:posOffset>
          </wp:positionV>
          <wp:extent cx="1624948" cy="887978"/>
          <wp:effectExtent l="0" t="0" r="0" b="7620"/>
          <wp:wrapTight wrapText="bothSides">
            <wp:wrapPolygon edited="0">
              <wp:start x="0" y="0"/>
              <wp:lineTo x="0" y="21322"/>
              <wp:lineTo x="21279" y="21322"/>
              <wp:lineTo x="21279" y="0"/>
              <wp:lineTo x="0" y="0"/>
            </wp:wrapPolygon>
          </wp:wrapTight>
          <wp:docPr id="21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48" cy="8879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999720" w14:textId="77777777" w:rsidR="00E814BD" w:rsidRDefault="00E814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94A"/>
    <w:multiLevelType w:val="hybridMultilevel"/>
    <w:tmpl w:val="19B6E3FA"/>
    <w:lvl w:ilvl="0" w:tplc="7C2296A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900"/>
    <w:multiLevelType w:val="hybridMultilevel"/>
    <w:tmpl w:val="06540D0E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7025F8F"/>
    <w:multiLevelType w:val="hybridMultilevel"/>
    <w:tmpl w:val="64D4758E"/>
    <w:lvl w:ilvl="0" w:tplc="3340A3A0">
      <w:numFmt w:val="bullet"/>
      <w:lvlText w:val="−"/>
      <w:lvlJc w:val="left"/>
      <w:pPr>
        <w:ind w:left="681" w:hanging="567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D71283EE">
      <w:numFmt w:val="bullet"/>
      <w:lvlText w:val="•"/>
      <w:lvlJc w:val="left"/>
      <w:pPr>
        <w:ind w:left="680" w:hanging="567"/>
      </w:pPr>
      <w:rPr>
        <w:rFonts w:hint="default"/>
      </w:rPr>
    </w:lvl>
    <w:lvl w:ilvl="2" w:tplc="D7AEA7F6">
      <w:numFmt w:val="bullet"/>
      <w:lvlText w:val="•"/>
      <w:lvlJc w:val="left"/>
      <w:pPr>
        <w:ind w:left="1636" w:hanging="567"/>
      </w:pPr>
      <w:rPr>
        <w:rFonts w:hint="default"/>
      </w:rPr>
    </w:lvl>
    <w:lvl w:ilvl="3" w:tplc="F1EA2F38">
      <w:numFmt w:val="bullet"/>
      <w:lvlText w:val="•"/>
      <w:lvlJc w:val="left"/>
      <w:pPr>
        <w:ind w:left="2593" w:hanging="567"/>
      </w:pPr>
      <w:rPr>
        <w:rFonts w:hint="default"/>
      </w:rPr>
    </w:lvl>
    <w:lvl w:ilvl="4" w:tplc="F1444C70">
      <w:numFmt w:val="bullet"/>
      <w:lvlText w:val="•"/>
      <w:lvlJc w:val="left"/>
      <w:pPr>
        <w:ind w:left="3550" w:hanging="567"/>
      </w:pPr>
      <w:rPr>
        <w:rFonts w:hint="default"/>
      </w:rPr>
    </w:lvl>
    <w:lvl w:ilvl="5" w:tplc="D49A9C5E">
      <w:numFmt w:val="bullet"/>
      <w:lvlText w:val="•"/>
      <w:lvlJc w:val="left"/>
      <w:pPr>
        <w:ind w:left="4507" w:hanging="567"/>
      </w:pPr>
      <w:rPr>
        <w:rFonts w:hint="default"/>
      </w:rPr>
    </w:lvl>
    <w:lvl w:ilvl="6" w:tplc="6A384840">
      <w:numFmt w:val="bullet"/>
      <w:lvlText w:val="•"/>
      <w:lvlJc w:val="left"/>
      <w:pPr>
        <w:ind w:left="5464" w:hanging="567"/>
      </w:pPr>
      <w:rPr>
        <w:rFonts w:hint="default"/>
      </w:rPr>
    </w:lvl>
    <w:lvl w:ilvl="7" w:tplc="20245786">
      <w:numFmt w:val="bullet"/>
      <w:lvlText w:val="•"/>
      <w:lvlJc w:val="left"/>
      <w:pPr>
        <w:ind w:left="6420" w:hanging="567"/>
      </w:pPr>
      <w:rPr>
        <w:rFonts w:hint="default"/>
      </w:rPr>
    </w:lvl>
    <w:lvl w:ilvl="8" w:tplc="41C0D2FE">
      <w:numFmt w:val="bullet"/>
      <w:lvlText w:val="•"/>
      <w:lvlJc w:val="left"/>
      <w:pPr>
        <w:ind w:left="7377" w:hanging="567"/>
      </w:pPr>
      <w:rPr>
        <w:rFonts w:hint="default"/>
      </w:rPr>
    </w:lvl>
  </w:abstractNum>
  <w:abstractNum w:abstractNumId="3" w15:restartNumberingAfterBreak="0">
    <w:nsid w:val="1B50756F"/>
    <w:multiLevelType w:val="hybridMultilevel"/>
    <w:tmpl w:val="E0EE8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77F54"/>
    <w:multiLevelType w:val="hybridMultilevel"/>
    <w:tmpl w:val="13AC24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9B3489"/>
    <w:multiLevelType w:val="hybridMultilevel"/>
    <w:tmpl w:val="43DA88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56BE4E">
      <w:start w:val="2007"/>
      <w:numFmt w:val="bullet"/>
      <w:lvlText w:val="-"/>
      <w:lvlJc w:val="left"/>
      <w:pPr>
        <w:tabs>
          <w:tab w:val="num" w:pos="2401"/>
        </w:tabs>
        <w:ind w:left="2498" w:hanging="1418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23080"/>
    <w:multiLevelType w:val="hybridMultilevel"/>
    <w:tmpl w:val="250CC356"/>
    <w:lvl w:ilvl="0" w:tplc="51AEF6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14522"/>
    <w:multiLevelType w:val="hybridMultilevel"/>
    <w:tmpl w:val="C39A7214"/>
    <w:lvl w:ilvl="0" w:tplc="C1D4602A">
      <w:start w:val="1"/>
      <w:numFmt w:val="decimal"/>
      <w:lvlText w:val="%1)"/>
      <w:lvlJc w:val="left"/>
      <w:pPr>
        <w:ind w:left="427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9EB866">
      <w:numFmt w:val="bullet"/>
      <w:lvlText w:val="•"/>
      <w:lvlJc w:val="left"/>
      <w:pPr>
        <w:ind w:left="1317" w:hanging="286"/>
      </w:pPr>
      <w:rPr>
        <w:rFonts w:hint="default"/>
      </w:rPr>
    </w:lvl>
    <w:lvl w:ilvl="2" w:tplc="A8684C18">
      <w:numFmt w:val="bullet"/>
      <w:lvlText w:val="•"/>
      <w:lvlJc w:val="left"/>
      <w:pPr>
        <w:ind w:left="2214" w:hanging="286"/>
      </w:pPr>
      <w:rPr>
        <w:rFonts w:hint="default"/>
      </w:rPr>
    </w:lvl>
    <w:lvl w:ilvl="3" w:tplc="8266E4B0">
      <w:numFmt w:val="bullet"/>
      <w:lvlText w:val="•"/>
      <w:lvlJc w:val="left"/>
      <w:pPr>
        <w:ind w:left="3111" w:hanging="286"/>
      </w:pPr>
      <w:rPr>
        <w:rFonts w:hint="default"/>
      </w:rPr>
    </w:lvl>
    <w:lvl w:ilvl="4" w:tplc="BCDCF6F8">
      <w:numFmt w:val="bullet"/>
      <w:lvlText w:val="•"/>
      <w:lvlJc w:val="left"/>
      <w:pPr>
        <w:ind w:left="4008" w:hanging="286"/>
      </w:pPr>
      <w:rPr>
        <w:rFonts w:hint="default"/>
      </w:rPr>
    </w:lvl>
    <w:lvl w:ilvl="5" w:tplc="4672DC64">
      <w:numFmt w:val="bullet"/>
      <w:lvlText w:val="•"/>
      <w:lvlJc w:val="left"/>
      <w:pPr>
        <w:ind w:left="4905" w:hanging="286"/>
      </w:pPr>
      <w:rPr>
        <w:rFonts w:hint="default"/>
      </w:rPr>
    </w:lvl>
    <w:lvl w:ilvl="6" w:tplc="ABF685C6">
      <w:numFmt w:val="bullet"/>
      <w:lvlText w:val="•"/>
      <w:lvlJc w:val="left"/>
      <w:pPr>
        <w:ind w:left="5802" w:hanging="286"/>
      </w:pPr>
      <w:rPr>
        <w:rFonts w:hint="default"/>
      </w:rPr>
    </w:lvl>
    <w:lvl w:ilvl="7" w:tplc="6B483088">
      <w:numFmt w:val="bullet"/>
      <w:lvlText w:val="•"/>
      <w:lvlJc w:val="left"/>
      <w:pPr>
        <w:ind w:left="6699" w:hanging="286"/>
      </w:pPr>
      <w:rPr>
        <w:rFonts w:hint="default"/>
      </w:rPr>
    </w:lvl>
    <w:lvl w:ilvl="8" w:tplc="1A2C5FD2">
      <w:numFmt w:val="bullet"/>
      <w:lvlText w:val="•"/>
      <w:lvlJc w:val="left"/>
      <w:pPr>
        <w:ind w:left="7596" w:hanging="286"/>
      </w:pPr>
      <w:rPr>
        <w:rFonts w:hint="default"/>
      </w:rPr>
    </w:lvl>
  </w:abstractNum>
  <w:abstractNum w:abstractNumId="8" w15:restartNumberingAfterBreak="0">
    <w:nsid w:val="2767650B"/>
    <w:multiLevelType w:val="hybridMultilevel"/>
    <w:tmpl w:val="24CAB6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868A0"/>
    <w:multiLevelType w:val="hybridMultilevel"/>
    <w:tmpl w:val="323479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13698"/>
    <w:multiLevelType w:val="hybridMultilevel"/>
    <w:tmpl w:val="61DA6B72"/>
    <w:lvl w:ilvl="0" w:tplc="7C2296AE">
      <w:start w:val="1"/>
      <w:numFmt w:val="bullet"/>
      <w:lvlText w:val="­"/>
      <w:lvlJc w:val="left"/>
      <w:pPr>
        <w:ind w:left="681" w:hanging="567"/>
      </w:pPr>
      <w:rPr>
        <w:rFonts w:ascii="Arial" w:hAnsi="Arial" w:hint="default"/>
        <w:w w:val="98"/>
        <w:sz w:val="24"/>
        <w:szCs w:val="24"/>
      </w:rPr>
    </w:lvl>
    <w:lvl w:ilvl="1" w:tplc="D71283EE">
      <w:numFmt w:val="bullet"/>
      <w:lvlText w:val="•"/>
      <w:lvlJc w:val="left"/>
      <w:pPr>
        <w:ind w:left="680" w:hanging="567"/>
      </w:pPr>
      <w:rPr>
        <w:rFonts w:hint="default"/>
      </w:rPr>
    </w:lvl>
    <w:lvl w:ilvl="2" w:tplc="D7AEA7F6">
      <w:numFmt w:val="bullet"/>
      <w:lvlText w:val="•"/>
      <w:lvlJc w:val="left"/>
      <w:pPr>
        <w:ind w:left="1636" w:hanging="567"/>
      </w:pPr>
      <w:rPr>
        <w:rFonts w:hint="default"/>
      </w:rPr>
    </w:lvl>
    <w:lvl w:ilvl="3" w:tplc="F1EA2F38">
      <w:numFmt w:val="bullet"/>
      <w:lvlText w:val="•"/>
      <w:lvlJc w:val="left"/>
      <w:pPr>
        <w:ind w:left="2593" w:hanging="567"/>
      </w:pPr>
      <w:rPr>
        <w:rFonts w:hint="default"/>
      </w:rPr>
    </w:lvl>
    <w:lvl w:ilvl="4" w:tplc="F1444C70">
      <w:numFmt w:val="bullet"/>
      <w:lvlText w:val="•"/>
      <w:lvlJc w:val="left"/>
      <w:pPr>
        <w:ind w:left="3550" w:hanging="567"/>
      </w:pPr>
      <w:rPr>
        <w:rFonts w:hint="default"/>
      </w:rPr>
    </w:lvl>
    <w:lvl w:ilvl="5" w:tplc="D49A9C5E">
      <w:numFmt w:val="bullet"/>
      <w:lvlText w:val="•"/>
      <w:lvlJc w:val="left"/>
      <w:pPr>
        <w:ind w:left="4507" w:hanging="567"/>
      </w:pPr>
      <w:rPr>
        <w:rFonts w:hint="default"/>
      </w:rPr>
    </w:lvl>
    <w:lvl w:ilvl="6" w:tplc="6A384840">
      <w:numFmt w:val="bullet"/>
      <w:lvlText w:val="•"/>
      <w:lvlJc w:val="left"/>
      <w:pPr>
        <w:ind w:left="5464" w:hanging="567"/>
      </w:pPr>
      <w:rPr>
        <w:rFonts w:hint="default"/>
      </w:rPr>
    </w:lvl>
    <w:lvl w:ilvl="7" w:tplc="20245786">
      <w:numFmt w:val="bullet"/>
      <w:lvlText w:val="•"/>
      <w:lvlJc w:val="left"/>
      <w:pPr>
        <w:ind w:left="6420" w:hanging="567"/>
      </w:pPr>
      <w:rPr>
        <w:rFonts w:hint="default"/>
      </w:rPr>
    </w:lvl>
    <w:lvl w:ilvl="8" w:tplc="41C0D2FE">
      <w:numFmt w:val="bullet"/>
      <w:lvlText w:val="•"/>
      <w:lvlJc w:val="left"/>
      <w:pPr>
        <w:ind w:left="7377" w:hanging="567"/>
      </w:pPr>
      <w:rPr>
        <w:rFonts w:hint="default"/>
      </w:rPr>
    </w:lvl>
  </w:abstractNum>
  <w:abstractNum w:abstractNumId="11" w15:restartNumberingAfterBreak="0">
    <w:nsid w:val="2C625EF3"/>
    <w:multiLevelType w:val="hybridMultilevel"/>
    <w:tmpl w:val="9DBCC7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C1B55"/>
    <w:multiLevelType w:val="hybridMultilevel"/>
    <w:tmpl w:val="A21CB30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4619DB"/>
    <w:multiLevelType w:val="hybridMultilevel"/>
    <w:tmpl w:val="E8BC0240"/>
    <w:lvl w:ilvl="0" w:tplc="F7AC3740">
      <w:start w:val="13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A1C76DE"/>
    <w:multiLevelType w:val="hybridMultilevel"/>
    <w:tmpl w:val="EF3C918C"/>
    <w:lvl w:ilvl="0" w:tplc="2D766AE8">
      <w:start w:val="1"/>
      <w:numFmt w:val="decimal"/>
      <w:lvlText w:val="%1."/>
      <w:lvlJc w:val="left"/>
      <w:pPr>
        <w:ind w:left="141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5C09B82">
      <w:numFmt w:val="bullet"/>
      <w:lvlText w:val="•"/>
      <w:lvlJc w:val="left"/>
      <w:pPr>
        <w:ind w:left="1065" w:hanging="240"/>
      </w:pPr>
      <w:rPr>
        <w:rFonts w:hint="default"/>
      </w:rPr>
    </w:lvl>
    <w:lvl w:ilvl="2" w:tplc="436E544C"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384E55D0">
      <w:numFmt w:val="bullet"/>
      <w:lvlText w:val="•"/>
      <w:lvlJc w:val="left"/>
      <w:pPr>
        <w:ind w:left="2915" w:hanging="240"/>
      </w:pPr>
      <w:rPr>
        <w:rFonts w:hint="default"/>
      </w:rPr>
    </w:lvl>
    <w:lvl w:ilvl="4" w:tplc="6CC66034">
      <w:numFmt w:val="bullet"/>
      <w:lvlText w:val="•"/>
      <w:lvlJc w:val="left"/>
      <w:pPr>
        <w:ind w:left="3840" w:hanging="240"/>
      </w:pPr>
      <w:rPr>
        <w:rFonts w:hint="default"/>
      </w:rPr>
    </w:lvl>
    <w:lvl w:ilvl="5" w:tplc="08145166">
      <w:numFmt w:val="bullet"/>
      <w:lvlText w:val="•"/>
      <w:lvlJc w:val="left"/>
      <w:pPr>
        <w:ind w:left="4765" w:hanging="240"/>
      </w:pPr>
      <w:rPr>
        <w:rFonts w:hint="default"/>
      </w:rPr>
    </w:lvl>
    <w:lvl w:ilvl="6" w:tplc="156ADAAA">
      <w:numFmt w:val="bullet"/>
      <w:lvlText w:val="•"/>
      <w:lvlJc w:val="left"/>
      <w:pPr>
        <w:ind w:left="5690" w:hanging="240"/>
      </w:pPr>
      <w:rPr>
        <w:rFonts w:hint="default"/>
      </w:rPr>
    </w:lvl>
    <w:lvl w:ilvl="7" w:tplc="25FA6C1E">
      <w:numFmt w:val="bullet"/>
      <w:lvlText w:val="•"/>
      <w:lvlJc w:val="left"/>
      <w:pPr>
        <w:ind w:left="6615" w:hanging="240"/>
      </w:pPr>
      <w:rPr>
        <w:rFonts w:hint="default"/>
      </w:rPr>
    </w:lvl>
    <w:lvl w:ilvl="8" w:tplc="22F09AA4">
      <w:numFmt w:val="bullet"/>
      <w:lvlText w:val="•"/>
      <w:lvlJc w:val="left"/>
      <w:pPr>
        <w:ind w:left="7540" w:hanging="240"/>
      </w:pPr>
      <w:rPr>
        <w:rFonts w:hint="default"/>
      </w:rPr>
    </w:lvl>
  </w:abstractNum>
  <w:abstractNum w:abstractNumId="15" w15:restartNumberingAfterBreak="0">
    <w:nsid w:val="409E2229"/>
    <w:multiLevelType w:val="hybridMultilevel"/>
    <w:tmpl w:val="6B32FF9A"/>
    <w:lvl w:ilvl="0" w:tplc="3D44D6E8">
      <w:start w:val="1"/>
      <w:numFmt w:val="decimal"/>
      <w:lvlText w:val="%1"/>
      <w:lvlJc w:val="left"/>
      <w:pPr>
        <w:ind w:left="141" w:hanging="240"/>
        <w:jc w:val="left"/>
      </w:pPr>
      <w:rPr>
        <w:rFonts w:hint="default"/>
        <w:spacing w:val="-8"/>
        <w:w w:val="99"/>
        <w:sz w:val="24"/>
        <w:szCs w:val="24"/>
      </w:rPr>
    </w:lvl>
    <w:lvl w:ilvl="1" w:tplc="E5C09B82">
      <w:numFmt w:val="bullet"/>
      <w:lvlText w:val="•"/>
      <w:lvlJc w:val="left"/>
      <w:pPr>
        <w:ind w:left="1065" w:hanging="240"/>
      </w:pPr>
      <w:rPr>
        <w:rFonts w:hint="default"/>
      </w:rPr>
    </w:lvl>
    <w:lvl w:ilvl="2" w:tplc="436E544C">
      <w:numFmt w:val="bullet"/>
      <w:lvlText w:val="•"/>
      <w:lvlJc w:val="left"/>
      <w:pPr>
        <w:ind w:left="1990" w:hanging="240"/>
      </w:pPr>
      <w:rPr>
        <w:rFonts w:hint="default"/>
      </w:rPr>
    </w:lvl>
    <w:lvl w:ilvl="3" w:tplc="384E55D0">
      <w:numFmt w:val="bullet"/>
      <w:lvlText w:val="•"/>
      <w:lvlJc w:val="left"/>
      <w:pPr>
        <w:ind w:left="2915" w:hanging="240"/>
      </w:pPr>
      <w:rPr>
        <w:rFonts w:hint="default"/>
      </w:rPr>
    </w:lvl>
    <w:lvl w:ilvl="4" w:tplc="6CC66034">
      <w:numFmt w:val="bullet"/>
      <w:lvlText w:val="•"/>
      <w:lvlJc w:val="left"/>
      <w:pPr>
        <w:ind w:left="3840" w:hanging="240"/>
      </w:pPr>
      <w:rPr>
        <w:rFonts w:hint="default"/>
      </w:rPr>
    </w:lvl>
    <w:lvl w:ilvl="5" w:tplc="08145166">
      <w:numFmt w:val="bullet"/>
      <w:lvlText w:val="•"/>
      <w:lvlJc w:val="left"/>
      <w:pPr>
        <w:ind w:left="4765" w:hanging="240"/>
      </w:pPr>
      <w:rPr>
        <w:rFonts w:hint="default"/>
      </w:rPr>
    </w:lvl>
    <w:lvl w:ilvl="6" w:tplc="156ADAAA">
      <w:numFmt w:val="bullet"/>
      <w:lvlText w:val="•"/>
      <w:lvlJc w:val="left"/>
      <w:pPr>
        <w:ind w:left="5690" w:hanging="240"/>
      </w:pPr>
      <w:rPr>
        <w:rFonts w:hint="default"/>
      </w:rPr>
    </w:lvl>
    <w:lvl w:ilvl="7" w:tplc="25FA6C1E">
      <w:numFmt w:val="bullet"/>
      <w:lvlText w:val="•"/>
      <w:lvlJc w:val="left"/>
      <w:pPr>
        <w:ind w:left="6615" w:hanging="240"/>
      </w:pPr>
      <w:rPr>
        <w:rFonts w:hint="default"/>
      </w:rPr>
    </w:lvl>
    <w:lvl w:ilvl="8" w:tplc="22F09AA4">
      <w:numFmt w:val="bullet"/>
      <w:lvlText w:val="•"/>
      <w:lvlJc w:val="left"/>
      <w:pPr>
        <w:ind w:left="7540" w:hanging="240"/>
      </w:pPr>
      <w:rPr>
        <w:rFonts w:hint="default"/>
      </w:rPr>
    </w:lvl>
  </w:abstractNum>
  <w:abstractNum w:abstractNumId="16" w15:restartNumberingAfterBreak="0">
    <w:nsid w:val="4C8F5583"/>
    <w:multiLevelType w:val="multilevel"/>
    <w:tmpl w:val="952A11F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162974"/>
    <w:multiLevelType w:val="multilevel"/>
    <w:tmpl w:val="10E4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0901EF"/>
    <w:multiLevelType w:val="hybridMultilevel"/>
    <w:tmpl w:val="B91C087C"/>
    <w:lvl w:ilvl="0" w:tplc="7C2296AE">
      <w:start w:val="1"/>
      <w:numFmt w:val="bullet"/>
      <w:lvlText w:val="­"/>
      <w:lvlJc w:val="left"/>
      <w:pPr>
        <w:ind w:left="681" w:hanging="567"/>
      </w:pPr>
      <w:rPr>
        <w:rFonts w:ascii="Arial" w:hAnsi="Arial" w:hint="default"/>
        <w:w w:val="98"/>
        <w:sz w:val="24"/>
        <w:szCs w:val="24"/>
      </w:rPr>
    </w:lvl>
    <w:lvl w:ilvl="1" w:tplc="D71283EE">
      <w:numFmt w:val="bullet"/>
      <w:lvlText w:val="•"/>
      <w:lvlJc w:val="left"/>
      <w:pPr>
        <w:ind w:left="680" w:hanging="567"/>
      </w:pPr>
      <w:rPr>
        <w:rFonts w:hint="default"/>
      </w:rPr>
    </w:lvl>
    <w:lvl w:ilvl="2" w:tplc="D7AEA7F6">
      <w:numFmt w:val="bullet"/>
      <w:lvlText w:val="•"/>
      <w:lvlJc w:val="left"/>
      <w:pPr>
        <w:ind w:left="1636" w:hanging="567"/>
      </w:pPr>
      <w:rPr>
        <w:rFonts w:hint="default"/>
      </w:rPr>
    </w:lvl>
    <w:lvl w:ilvl="3" w:tplc="F1EA2F38">
      <w:numFmt w:val="bullet"/>
      <w:lvlText w:val="•"/>
      <w:lvlJc w:val="left"/>
      <w:pPr>
        <w:ind w:left="2593" w:hanging="567"/>
      </w:pPr>
      <w:rPr>
        <w:rFonts w:hint="default"/>
      </w:rPr>
    </w:lvl>
    <w:lvl w:ilvl="4" w:tplc="F1444C70">
      <w:numFmt w:val="bullet"/>
      <w:lvlText w:val="•"/>
      <w:lvlJc w:val="left"/>
      <w:pPr>
        <w:ind w:left="3550" w:hanging="567"/>
      </w:pPr>
      <w:rPr>
        <w:rFonts w:hint="default"/>
      </w:rPr>
    </w:lvl>
    <w:lvl w:ilvl="5" w:tplc="D49A9C5E">
      <w:numFmt w:val="bullet"/>
      <w:lvlText w:val="•"/>
      <w:lvlJc w:val="left"/>
      <w:pPr>
        <w:ind w:left="4507" w:hanging="567"/>
      </w:pPr>
      <w:rPr>
        <w:rFonts w:hint="default"/>
      </w:rPr>
    </w:lvl>
    <w:lvl w:ilvl="6" w:tplc="6A384840">
      <w:numFmt w:val="bullet"/>
      <w:lvlText w:val="•"/>
      <w:lvlJc w:val="left"/>
      <w:pPr>
        <w:ind w:left="5464" w:hanging="567"/>
      </w:pPr>
      <w:rPr>
        <w:rFonts w:hint="default"/>
      </w:rPr>
    </w:lvl>
    <w:lvl w:ilvl="7" w:tplc="20245786">
      <w:numFmt w:val="bullet"/>
      <w:lvlText w:val="•"/>
      <w:lvlJc w:val="left"/>
      <w:pPr>
        <w:ind w:left="6420" w:hanging="567"/>
      </w:pPr>
      <w:rPr>
        <w:rFonts w:hint="default"/>
      </w:rPr>
    </w:lvl>
    <w:lvl w:ilvl="8" w:tplc="41C0D2FE">
      <w:numFmt w:val="bullet"/>
      <w:lvlText w:val="•"/>
      <w:lvlJc w:val="left"/>
      <w:pPr>
        <w:ind w:left="7377" w:hanging="567"/>
      </w:pPr>
      <w:rPr>
        <w:rFonts w:hint="default"/>
      </w:rPr>
    </w:lvl>
  </w:abstractNum>
  <w:abstractNum w:abstractNumId="19" w15:restartNumberingAfterBreak="0">
    <w:nsid w:val="67AD2948"/>
    <w:multiLevelType w:val="hybridMultilevel"/>
    <w:tmpl w:val="7D26A488"/>
    <w:lvl w:ilvl="0" w:tplc="7C2296AE">
      <w:start w:val="1"/>
      <w:numFmt w:val="bullet"/>
      <w:lvlText w:val="­"/>
      <w:lvlJc w:val="left"/>
      <w:pPr>
        <w:ind w:left="1664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720F734A"/>
    <w:multiLevelType w:val="hybridMultilevel"/>
    <w:tmpl w:val="95181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6BE4E">
      <w:start w:val="2007"/>
      <w:numFmt w:val="bullet"/>
      <w:lvlText w:val="-"/>
      <w:lvlJc w:val="left"/>
      <w:pPr>
        <w:tabs>
          <w:tab w:val="num" w:pos="2401"/>
        </w:tabs>
        <w:ind w:left="2498" w:hanging="1418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639AF"/>
    <w:multiLevelType w:val="hybridMultilevel"/>
    <w:tmpl w:val="5BC27996"/>
    <w:lvl w:ilvl="0" w:tplc="7C2296A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D4AF0"/>
    <w:multiLevelType w:val="hybridMultilevel"/>
    <w:tmpl w:val="2B9A31BA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72D48DA"/>
    <w:multiLevelType w:val="hybridMultilevel"/>
    <w:tmpl w:val="3A34536E"/>
    <w:lvl w:ilvl="0" w:tplc="7C2296AE">
      <w:start w:val="1"/>
      <w:numFmt w:val="bullet"/>
      <w:lvlText w:val="­"/>
      <w:lvlJc w:val="left"/>
      <w:pPr>
        <w:ind w:left="1664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7F4845B4"/>
    <w:multiLevelType w:val="hybridMultilevel"/>
    <w:tmpl w:val="29F28826"/>
    <w:lvl w:ilvl="0" w:tplc="E0803E58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24"/>
  </w:num>
  <w:num w:numId="10">
    <w:abstractNumId w:val="1"/>
  </w:num>
  <w:num w:numId="11">
    <w:abstractNumId w:val="13"/>
  </w:num>
  <w:num w:numId="12">
    <w:abstractNumId w:val="22"/>
  </w:num>
  <w:num w:numId="13">
    <w:abstractNumId w:val="23"/>
  </w:num>
  <w:num w:numId="14">
    <w:abstractNumId w:val="19"/>
  </w:num>
  <w:num w:numId="15">
    <w:abstractNumId w:val="7"/>
  </w:num>
  <w:num w:numId="16">
    <w:abstractNumId w:val="14"/>
  </w:num>
  <w:num w:numId="17">
    <w:abstractNumId w:val="2"/>
  </w:num>
  <w:num w:numId="18">
    <w:abstractNumId w:val="6"/>
  </w:num>
  <w:num w:numId="19">
    <w:abstractNumId w:val="18"/>
  </w:num>
  <w:num w:numId="20">
    <w:abstractNumId w:val="15"/>
  </w:num>
  <w:num w:numId="21">
    <w:abstractNumId w:val="17"/>
  </w:num>
  <w:num w:numId="22">
    <w:abstractNumId w:val="16"/>
  </w:num>
  <w:num w:numId="23">
    <w:abstractNumId w:val="21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2"/>
    <w:rsid w:val="00000023"/>
    <w:rsid w:val="000022D0"/>
    <w:rsid w:val="00014435"/>
    <w:rsid w:val="00021542"/>
    <w:rsid w:val="000246CA"/>
    <w:rsid w:val="00041EB9"/>
    <w:rsid w:val="00060216"/>
    <w:rsid w:val="00071D50"/>
    <w:rsid w:val="000952B4"/>
    <w:rsid w:val="00095B9F"/>
    <w:rsid w:val="000A083F"/>
    <w:rsid w:val="000A0D58"/>
    <w:rsid w:val="000A5DB6"/>
    <w:rsid w:val="000B3740"/>
    <w:rsid w:val="000B593A"/>
    <w:rsid w:val="00107A7B"/>
    <w:rsid w:val="00125BE5"/>
    <w:rsid w:val="0013657E"/>
    <w:rsid w:val="00140B4C"/>
    <w:rsid w:val="00185FD8"/>
    <w:rsid w:val="00190BB7"/>
    <w:rsid w:val="00191385"/>
    <w:rsid w:val="001913B4"/>
    <w:rsid w:val="001D2CCC"/>
    <w:rsid w:val="001F4401"/>
    <w:rsid w:val="00204749"/>
    <w:rsid w:val="002167EF"/>
    <w:rsid w:val="002256F8"/>
    <w:rsid w:val="00246555"/>
    <w:rsid w:val="00247AAD"/>
    <w:rsid w:val="00251A7B"/>
    <w:rsid w:val="00266EC7"/>
    <w:rsid w:val="00296AB0"/>
    <w:rsid w:val="002A77A0"/>
    <w:rsid w:val="002B0837"/>
    <w:rsid w:val="002E1B0C"/>
    <w:rsid w:val="002F7012"/>
    <w:rsid w:val="00324521"/>
    <w:rsid w:val="00336625"/>
    <w:rsid w:val="003561A2"/>
    <w:rsid w:val="003908E5"/>
    <w:rsid w:val="00395F95"/>
    <w:rsid w:val="003A2207"/>
    <w:rsid w:val="003A444F"/>
    <w:rsid w:val="003B41B7"/>
    <w:rsid w:val="003C63E3"/>
    <w:rsid w:val="003D50ED"/>
    <w:rsid w:val="003D7776"/>
    <w:rsid w:val="003E74CF"/>
    <w:rsid w:val="003F7BD9"/>
    <w:rsid w:val="00403563"/>
    <w:rsid w:val="00413908"/>
    <w:rsid w:val="00426B65"/>
    <w:rsid w:val="004475D2"/>
    <w:rsid w:val="00450E6E"/>
    <w:rsid w:val="00451815"/>
    <w:rsid w:val="004800AF"/>
    <w:rsid w:val="00492E16"/>
    <w:rsid w:val="004934A2"/>
    <w:rsid w:val="004A17C5"/>
    <w:rsid w:val="004A7328"/>
    <w:rsid w:val="004B74CD"/>
    <w:rsid w:val="004C1676"/>
    <w:rsid w:val="004D7ACC"/>
    <w:rsid w:val="004E4B6D"/>
    <w:rsid w:val="004E5D85"/>
    <w:rsid w:val="004F4C84"/>
    <w:rsid w:val="00505312"/>
    <w:rsid w:val="00511210"/>
    <w:rsid w:val="00521AC3"/>
    <w:rsid w:val="0052250E"/>
    <w:rsid w:val="00556BB4"/>
    <w:rsid w:val="00560206"/>
    <w:rsid w:val="005724F4"/>
    <w:rsid w:val="005726C3"/>
    <w:rsid w:val="005837F8"/>
    <w:rsid w:val="00585AE1"/>
    <w:rsid w:val="005866AC"/>
    <w:rsid w:val="00591288"/>
    <w:rsid w:val="00593C8E"/>
    <w:rsid w:val="005D5552"/>
    <w:rsid w:val="00662E51"/>
    <w:rsid w:val="006706B0"/>
    <w:rsid w:val="00692789"/>
    <w:rsid w:val="006960D4"/>
    <w:rsid w:val="006A6A39"/>
    <w:rsid w:val="006D3438"/>
    <w:rsid w:val="006D6AEE"/>
    <w:rsid w:val="006F3124"/>
    <w:rsid w:val="00715BE4"/>
    <w:rsid w:val="00716AD7"/>
    <w:rsid w:val="0072097A"/>
    <w:rsid w:val="00730AAB"/>
    <w:rsid w:val="00731007"/>
    <w:rsid w:val="00745B06"/>
    <w:rsid w:val="00747EAF"/>
    <w:rsid w:val="0077548A"/>
    <w:rsid w:val="007C5B77"/>
    <w:rsid w:val="007C6FC2"/>
    <w:rsid w:val="007D1E5C"/>
    <w:rsid w:val="007E2D10"/>
    <w:rsid w:val="00803813"/>
    <w:rsid w:val="008327BB"/>
    <w:rsid w:val="00866BF4"/>
    <w:rsid w:val="00875D57"/>
    <w:rsid w:val="00876C29"/>
    <w:rsid w:val="0088006F"/>
    <w:rsid w:val="00885E83"/>
    <w:rsid w:val="00887143"/>
    <w:rsid w:val="008B0385"/>
    <w:rsid w:val="008B0C2F"/>
    <w:rsid w:val="008B200F"/>
    <w:rsid w:val="008B7479"/>
    <w:rsid w:val="008C4842"/>
    <w:rsid w:val="008C6C0B"/>
    <w:rsid w:val="008D1EDD"/>
    <w:rsid w:val="008D628F"/>
    <w:rsid w:val="008D705E"/>
    <w:rsid w:val="008E6AD8"/>
    <w:rsid w:val="008E7AD0"/>
    <w:rsid w:val="0090508E"/>
    <w:rsid w:val="009140CD"/>
    <w:rsid w:val="00922F65"/>
    <w:rsid w:val="00937861"/>
    <w:rsid w:val="00947137"/>
    <w:rsid w:val="00966CB2"/>
    <w:rsid w:val="00967882"/>
    <w:rsid w:val="0098245D"/>
    <w:rsid w:val="00987E1F"/>
    <w:rsid w:val="009939CA"/>
    <w:rsid w:val="009D10D8"/>
    <w:rsid w:val="009F330C"/>
    <w:rsid w:val="00A044CC"/>
    <w:rsid w:val="00A13FDA"/>
    <w:rsid w:val="00A3551A"/>
    <w:rsid w:val="00A4783B"/>
    <w:rsid w:val="00AA5C07"/>
    <w:rsid w:val="00AC0ED8"/>
    <w:rsid w:val="00AC118F"/>
    <w:rsid w:val="00AC5B56"/>
    <w:rsid w:val="00AD4861"/>
    <w:rsid w:val="00AE0D6D"/>
    <w:rsid w:val="00AE3DF8"/>
    <w:rsid w:val="00AE769A"/>
    <w:rsid w:val="00AF26FF"/>
    <w:rsid w:val="00AF366F"/>
    <w:rsid w:val="00B07BF7"/>
    <w:rsid w:val="00B25992"/>
    <w:rsid w:val="00B56756"/>
    <w:rsid w:val="00B73F94"/>
    <w:rsid w:val="00BA4262"/>
    <w:rsid w:val="00BB45AE"/>
    <w:rsid w:val="00BB578C"/>
    <w:rsid w:val="00BB7314"/>
    <w:rsid w:val="00BC58FF"/>
    <w:rsid w:val="00BF365D"/>
    <w:rsid w:val="00C0181C"/>
    <w:rsid w:val="00C25F33"/>
    <w:rsid w:val="00C349B6"/>
    <w:rsid w:val="00C52257"/>
    <w:rsid w:val="00CB5F95"/>
    <w:rsid w:val="00CF2751"/>
    <w:rsid w:val="00CF5C1A"/>
    <w:rsid w:val="00D003CC"/>
    <w:rsid w:val="00D13763"/>
    <w:rsid w:val="00D22925"/>
    <w:rsid w:val="00D2748E"/>
    <w:rsid w:val="00D304DE"/>
    <w:rsid w:val="00D326B9"/>
    <w:rsid w:val="00D34D20"/>
    <w:rsid w:val="00D42E00"/>
    <w:rsid w:val="00D60150"/>
    <w:rsid w:val="00D62E96"/>
    <w:rsid w:val="00D65867"/>
    <w:rsid w:val="00D811BF"/>
    <w:rsid w:val="00D85327"/>
    <w:rsid w:val="00D9210F"/>
    <w:rsid w:val="00DA2B96"/>
    <w:rsid w:val="00DC57C1"/>
    <w:rsid w:val="00DE5C45"/>
    <w:rsid w:val="00DE7FB2"/>
    <w:rsid w:val="00E00C64"/>
    <w:rsid w:val="00E0723E"/>
    <w:rsid w:val="00E12028"/>
    <w:rsid w:val="00E24FAD"/>
    <w:rsid w:val="00E32420"/>
    <w:rsid w:val="00E5028A"/>
    <w:rsid w:val="00E67FF3"/>
    <w:rsid w:val="00E76B66"/>
    <w:rsid w:val="00E814BD"/>
    <w:rsid w:val="00E96F99"/>
    <w:rsid w:val="00E97B55"/>
    <w:rsid w:val="00EB6CF7"/>
    <w:rsid w:val="00EF4D1D"/>
    <w:rsid w:val="00F17AE3"/>
    <w:rsid w:val="00F2684F"/>
    <w:rsid w:val="00F37E5C"/>
    <w:rsid w:val="00F40CC2"/>
    <w:rsid w:val="00F54B18"/>
    <w:rsid w:val="00F72F09"/>
    <w:rsid w:val="00F8467E"/>
    <w:rsid w:val="00F848B6"/>
    <w:rsid w:val="00F940F8"/>
    <w:rsid w:val="00FA1F3C"/>
    <w:rsid w:val="00FB0D7B"/>
    <w:rsid w:val="00FC05F2"/>
    <w:rsid w:val="00FC51BC"/>
    <w:rsid w:val="00FD6D4F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5BEF01FF"/>
  <w15:docId w15:val="{17313A88-5F26-480E-B2A9-7997D197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6AC"/>
    <w:rPr>
      <w:sz w:val="24"/>
      <w:szCs w:val="24"/>
    </w:rPr>
  </w:style>
  <w:style w:type="paragraph" w:styleId="Rubrik1">
    <w:name w:val="heading 1"/>
    <w:basedOn w:val="Normal"/>
    <w:next w:val="Normal"/>
    <w:uiPriority w:val="1"/>
    <w:qFormat/>
    <w:rsid w:val="005866AC"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link w:val="Rubrik2Char"/>
    <w:uiPriority w:val="1"/>
    <w:qFormat/>
    <w:rsid w:val="005866AC"/>
    <w:pPr>
      <w:keepNext/>
      <w:ind w:right="707"/>
      <w:outlineLvl w:val="1"/>
    </w:pPr>
    <w:rPr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866AC"/>
    <w:pPr>
      <w:keepNext/>
      <w:jc w:val="center"/>
      <w:outlineLvl w:val="3"/>
    </w:pPr>
    <w:rPr>
      <w:b/>
      <w:bCs/>
      <w:sz w:val="28"/>
      <w:szCs w:val="20"/>
    </w:rPr>
  </w:style>
  <w:style w:type="paragraph" w:styleId="Rubrik9">
    <w:name w:val="heading 9"/>
    <w:basedOn w:val="Normal"/>
    <w:next w:val="Normal"/>
    <w:qFormat/>
    <w:rsid w:val="005866AC"/>
    <w:pPr>
      <w:keepNext/>
      <w:outlineLvl w:val="8"/>
    </w:pPr>
    <w:rPr>
      <w:b/>
      <w:bCs/>
      <w:sz w:val="4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866AC"/>
    <w:pPr>
      <w:tabs>
        <w:tab w:val="center" w:pos="4536"/>
        <w:tab w:val="right" w:pos="9072"/>
      </w:tabs>
    </w:pPr>
    <w:rPr>
      <w:szCs w:val="20"/>
    </w:rPr>
  </w:style>
  <w:style w:type="paragraph" w:styleId="Sidfot">
    <w:name w:val="footer"/>
    <w:basedOn w:val="Normal"/>
    <w:link w:val="SidfotChar"/>
    <w:uiPriority w:val="99"/>
    <w:rsid w:val="005866AC"/>
    <w:pPr>
      <w:tabs>
        <w:tab w:val="center" w:pos="4536"/>
        <w:tab w:val="right" w:pos="9072"/>
      </w:tabs>
    </w:pPr>
    <w:rPr>
      <w:szCs w:val="20"/>
    </w:rPr>
  </w:style>
  <w:style w:type="character" w:styleId="Sidnummer">
    <w:name w:val="page number"/>
    <w:basedOn w:val="Standardstycketeckensnitt"/>
    <w:rsid w:val="005866AC"/>
  </w:style>
  <w:style w:type="character" w:styleId="Hyperlnk">
    <w:name w:val="Hyperlink"/>
    <w:basedOn w:val="Standardstycketeckensnitt"/>
    <w:rsid w:val="005866AC"/>
    <w:rPr>
      <w:color w:val="0000FF"/>
      <w:u w:val="single"/>
    </w:rPr>
  </w:style>
  <w:style w:type="paragraph" w:styleId="Indragetstycke">
    <w:name w:val="Block Text"/>
    <w:basedOn w:val="Normal"/>
    <w:rsid w:val="008C6C0B"/>
    <w:pPr>
      <w:ind w:left="1304" w:right="752" w:hanging="1304"/>
    </w:pPr>
  </w:style>
  <w:style w:type="paragraph" w:styleId="Brdtext">
    <w:name w:val="Body Text"/>
    <w:basedOn w:val="Normal"/>
    <w:link w:val="BrdtextChar"/>
    <w:uiPriority w:val="1"/>
    <w:qFormat/>
    <w:rsid w:val="008C6C0B"/>
    <w:pPr>
      <w:ind w:right="752"/>
    </w:pPr>
  </w:style>
  <w:style w:type="character" w:customStyle="1" w:styleId="Rubrik2Char">
    <w:name w:val="Rubrik 2 Char"/>
    <w:basedOn w:val="Standardstycketeckensnitt"/>
    <w:link w:val="Rubrik2"/>
    <w:rsid w:val="008C6C0B"/>
    <w:rPr>
      <w:b/>
      <w:bCs/>
      <w:sz w:val="24"/>
      <w:szCs w:val="24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8C6C0B"/>
    <w:rPr>
      <w:sz w:val="24"/>
      <w:szCs w:val="24"/>
      <w:lang w:val="sv-SE" w:eastAsia="sv-SE" w:bidi="ar-SA"/>
    </w:rPr>
  </w:style>
  <w:style w:type="character" w:customStyle="1" w:styleId="Rubrik4Char">
    <w:name w:val="Rubrik 4 Char"/>
    <w:basedOn w:val="Standardstycketeckensnitt"/>
    <w:link w:val="Rubrik4"/>
    <w:uiPriority w:val="9"/>
    <w:rsid w:val="00AE0D6D"/>
    <w:rPr>
      <w:b/>
      <w:bCs/>
      <w:sz w:val="28"/>
    </w:rPr>
  </w:style>
  <w:style w:type="character" w:customStyle="1" w:styleId="SidfotChar">
    <w:name w:val="Sidfot Char"/>
    <w:basedOn w:val="Standardstycketeckensnitt"/>
    <w:link w:val="Sidfot"/>
    <w:uiPriority w:val="99"/>
    <w:rsid w:val="00C52257"/>
    <w:rPr>
      <w:sz w:val="24"/>
    </w:rPr>
  </w:style>
  <w:style w:type="paragraph" w:styleId="Liststycke">
    <w:name w:val="List Paragraph"/>
    <w:basedOn w:val="Normal"/>
    <w:uiPriority w:val="1"/>
    <w:qFormat/>
    <w:rsid w:val="00DE7FB2"/>
    <w:pPr>
      <w:ind w:left="720"/>
      <w:contextualSpacing/>
    </w:pPr>
  </w:style>
  <w:style w:type="paragraph" w:styleId="Ballongtext">
    <w:name w:val="Balloon Text"/>
    <w:basedOn w:val="Normal"/>
    <w:link w:val="BallongtextChar"/>
    <w:semiHidden/>
    <w:unhideWhenUsed/>
    <w:rsid w:val="0080381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803813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semiHidden/>
    <w:unhideWhenUsed/>
    <w:rsid w:val="00D60150"/>
    <w:rPr>
      <w:color w:val="800080" w:themeColor="followedHyperlink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rsid w:val="00251A7B"/>
    <w:rPr>
      <w:sz w:val="24"/>
    </w:rPr>
  </w:style>
  <w:style w:type="table" w:styleId="Tabellrutnt">
    <w:name w:val="Table Grid"/>
    <w:basedOn w:val="Normaltabell"/>
    <w:rsid w:val="00CB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1D2CCC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326B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326B9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326B9"/>
    <w:rPr>
      <w:lang w:eastAsia="en-US"/>
    </w:rPr>
  </w:style>
  <w:style w:type="paragraph" w:styleId="Revision">
    <w:name w:val="Revision"/>
    <w:hidden/>
    <w:uiPriority w:val="99"/>
    <w:semiHidden/>
    <w:rsid w:val="00F72F09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8D705E"/>
    <w:pPr>
      <w:spacing w:before="100" w:beforeAutospacing="1" w:after="100" w:afterAutospacing="1"/>
    </w:p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848B6"/>
    <w:pPr>
      <w:widowControl/>
      <w:autoSpaceDE/>
      <w:autoSpaceDN/>
    </w:pPr>
    <w:rPr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semiHidden/>
    <w:rsid w:val="00F848B6"/>
    <w:rPr>
      <w:b/>
      <w:bCs/>
      <w:lang w:eastAsia="en-US"/>
    </w:rPr>
  </w:style>
  <w:style w:type="character" w:customStyle="1" w:styleId="fontstyle21">
    <w:name w:val="fontstyle21"/>
    <w:basedOn w:val="Standardstycketeckensnitt"/>
    <w:rsid w:val="00EF4D1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NOVA\Allm&#228;n%20mall%20med%20dokhuvud%20Nova%20och%20SK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112A-5022-4C38-9EB7-C28F3BA6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med dokhuvud Nova och SKB</Template>
  <TotalTime>8</TotalTime>
  <Pages>1</Pages>
  <Words>121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NOVA HögskoleCentrum</vt:lpstr>
    </vt:vector>
  </TitlesOfParts>
  <Company>Oskarshamn kommun</Company>
  <LinksUpToDate>false</LinksUpToDate>
  <CharactersWithSpaces>1089</CharactersWithSpaces>
  <SharedDoc>false</SharedDoc>
  <HLinks>
    <vt:vector size="12" baseType="variant">
      <vt:variant>
        <vt:i4>720909</vt:i4>
      </vt:variant>
      <vt:variant>
        <vt:i4>6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3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HögskoleCentrum</dc:title>
  <dc:subject/>
  <dc:creator>elladl70</dc:creator>
  <cp:keywords/>
  <dc:description/>
  <cp:lastModifiedBy>Ellinor Adler</cp:lastModifiedBy>
  <cp:revision>3</cp:revision>
  <cp:lastPrinted>2024-05-13T12:41:00Z</cp:lastPrinted>
  <dcterms:created xsi:type="dcterms:W3CDTF">2024-05-13T12:34:00Z</dcterms:created>
  <dcterms:modified xsi:type="dcterms:W3CDTF">2024-05-13T12:45:00Z</dcterms:modified>
</cp:coreProperties>
</file>